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73A2" w14:textId="1824FE52" w:rsidR="0018122F" w:rsidRPr="000F166B" w:rsidRDefault="0018122F" w:rsidP="000F166B">
      <w:pPr>
        <w:pStyle w:val="Annexetitle"/>
      </w:pPr>
      <w:r w:rsidRPr="000F166B">
        <w:t>ANNEX III: Organisation &amp; Methodology</w:t>
      </w:r>
    </w:p>
    <w:p w14:paraId="71DEF866" w14:textId="3F6D8B46" w:rsidR="0018122F" w:rsidRPr="000F166B" w:rsidRDefault="0018122F">
      <w:pPr>
        <w:spacing w:after="0"/>
        <w:jc w:val="center"/>
        <w:rPr>
          <w:b/>
          <w:sz w:val="22"/>
          <w:szCs w:val="22"/>
        </w:rPr>
      </w:pPr>
      <w:r w:rsidRPr="000F166B">
        <w:rPr>
          <w:b/>
          <w:sz w:val="22"/>
          <w:szCs w:val="22"/>
        </w:rPr>
        <w:t>To be completed by the tenderer</w:t>
      </w:r>
      <w:r w:rsidR="00382CC3">
        <w:rPr>
          <w:b/>
          <w:sz w:val="22"/>
          <w:szCs w:val="22"/>
        </w:rPr>
        <w:t xml:space="preserve"> </w:t>
      </w:r>
    </w:p>
    <w:p w14:paraId="11EC5486" w14:textId="77777777" w:rsidR="00344337" w:rsidRDefault="00344337" w:rsidP="00E93650">
      <w:pPr>
        <w:rPr>
          <w:sz w:val="22"/>
          <w:szCs w:val="22"/>
        </w:rPr>
      </w:pPr>
    </w:p>
    <w:p w14:paraId="327348B6" w14:textId="77777777" w:rsidR="003575D1" w:rsidRDefault="003575D1" w:rsidP="00E93650">
      <w:pPr>
        <w:rPr>
          <w:sz w:val="22"/>
          <w:szCs w:val="22"/>
        </w:rPr>
      </w:pPr>
      <w:r>
        <w:rPr>
          <w:sz w:val="22"/>
          <w:szCs w:val="22"/>
        </w:rPr>
        <w:t>Please provide the following information:</w:t>
      </w:r>
    </w:p>
    <w:p w14:paraId="0BB93228" w14:textId="77777777" w:rsidR="0018122F" w:rsidRPr="009772B6" w:rsidRDefault="00344337" w:rsidP="00541D43">
      <w:pPr>
        <w:pStyle w:val="Heading1"/>
      </w:pPr>
      <w:r w:rsidRPr="009772B6">
        <w:t>R</w:t>
      </w:r>
      <w:r w:rsidR="0018122F" w:rsidRPr="009772B6">
        <w:t>ationale</w:t>
      </w:r>
    </w:p>
    <w:p w14:paraId="5AC5D94F"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732E8F0D"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5C32E061" w14:textId="77777777" w:rsidR="0018122F" w:rsidRPr="009772B6" w:rsidRDefault="0018122F" w:rsidP="00541D43">
      <w:pPr>
        <w:pStyle w:val="Heading1"/>
      </w:pPr>
      <w:r w:rsidRPr="009772B6">
        <w:t>Strategy</w:t>
      </w:r>
    </w:p>
    <w:p w14:paraId="26D6D06B"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A0650EC"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F5B1C1D"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65526F15" w14:textId="77777777" w:rsidR="00C17711" w:rsidRDefault="000F50E0" w:rsidP="00C17711">
      <w:pPr>
        <w:pStyle w:val="Heading1"/>
      </w:pPr>
      <w:r>
        <w:t>Backstopping</w:t>
      </w:r>
      <w:r w:rsidR="00063204">
        <w:t>, subcontracting and capacity providing entities</w:t>
      </w:r>
    </w:p>
    <w:p w14:paraId="267C5DDC" w14:textId="68DED64F" w:rsidR="00C17711" w:rsidRPr="000F166B" w:rsidRDefault="00E03553" w:rsidP="00C17711">
      <w:pPr>
        <w:pStyle w:val="ListBullet"/>
        <w:tabs>
          <w:tab w:val="clear" w:pos="283"/>
          <w:tab w:val="num" w:pos="851"/>
        </w:tabs>
        <w:spacing w:after="120"/>
        <w:ind w:left="850" w:hanging="425"/>
        <w:rPr>
          <w:sz w:val="22"/>
          <w:szCs w:val="22"/>
        </w:rPr>
      </w:pPr>
      <w:r>
        <w:rPr>
          <w:sz w:val="22"/>
          <w:szCs w:val="22"/>
        </w:rPr>
        <w:t>A description of the support facilities (back-stopping) that the contractor will provide to the team of experts during execution of the contract.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of origin as well as partner countries, organisational structure, etc. which are supposed to ensure that function, as well as the available quality control systems and the excellent knowledge capitalisation methods and tools, within the respective members of the consortium</w:t>
      </w:r>
      <w:r w:rsidR="00C17711">
        <w:rPr>
          <w:sz w:val="22"/>
          <w:szCs w:val="22"/>
        </w:rPr>
        <w:t xml:space="preserve">. </w:t>
      </w:r>
    </w:p>
    <w:p w14:paraId="0C29839D" w14:textId="3D4C9FC0" w:rsidR="00C17711" w:rsidRPr="003E7D22" w:rsidRDefault="00E03553" w:rsidP="00C17711">
      <w:pPr>
        <w:pStyle w:val="ListBullet"/>
        <w:tabs>
          <w:tab w:val="clear" w:pos="283"/>
          <w:tab w:val="num" w:pos="851"/>
        </w:tabs>
        <w:spacing w:after="120"/>
        <w:ind w:left="850" w:hanging="425"/>
        <w:rPr>
          <w:sz w:val="22"/>
          <w:szCs w:val="22"/>
        </w:rPr>
      </w:pPr>
      <w:r>
        <w:rPr>
          <w:sz w:val="22"/>
          <w:szCs w:val="22"/>
        </w:rPr>
        <w:t>A description of any subcontracting arrangements– including sub-contracting only aiming at making available key and non-key experts - and sub-contracting with capacity providers (if such were identified during the shortlisting stage) with a clear indication of the tasks that will be entrusted to such subcontractors and a statement by the tenderer guaranteeing the eligibility of subcontractors and capacity providers</w:t>
      </w:r>
      <w:r w:rsidR="00C17711">
        <w:rPr>
          <w:sz w:val="22"/>
          <w:szCs w:val="22"/>
        </w:rPr>
        <w:t>.</w:t>
      </w:r>
    </w:p>
    <w:p w14:paraId="2FAAC47A" w14:textId="77777777" w:rsidR="000F50E0" w:rsidRDefault="000F50E0" w:rsidP="00C17711">
      <w:pPr>
        <w:pStyle w:val="Heading1"/>
      </w:pPr>
      <w:r>
        <w:t>involvement of all members of the consortium</w:t>
      </w:r>
      <w:r w:rsidR="00A33DEE">
        <w:t xml:space="preserve"> and of capacity providing entities</w:t>
      </w:r>
    </w:p>
    <w:p w14:paraId="454036C4" w14:textId="0908000A" w:rsidR="000F50E0" w:rsidRDefault="00E03553" w:rsidP="0077498F">
      <w:pPr>
        <w:pStyle w:val="ListBullet"/>
        <w:tabs>
          <w:tab w:val="clear" w:pos="283"/>
          <w:tab w:val="num" w:pos="851"/>
        </w:tabs>
        <w:spacing w:after="120"/>
        <w:ind w:left="850" w:hanging="425"/>
        <w:rPr>
          <w:sz w:val="22"/>
          <w:szCs w:val="22"/>
        </w:rPr>
      </w:pPr>
      <w:r>
        <w:rPr>
          <w:sz w:val="22"/>
          <w:szCs w:val="22"/>
        </w:rPr>
        <w:t>If a tender is submitted by a consortium, a description of the input from each member of the consortium and the distribution and interaction of tasks and responsibilities between them. Furthermore, the involvement of all members of the consortium will be considered added value in the tender evaluation. If the tender is submitted by a single company, the total of available points for this part in the evaluation grid will be allocated</w:t>
      </w:r>
      <w:r w:rsidR="000F50E0">
        <w:rPr>
          <w:sz w:val="22"/>
          <w:szCs w:val="22"/>
        </w:rPr>
        <w:t>.</w:t>
      </w:r>
    </w:p>
    <w:p w14:paraId="4B81CAC1" w14:textId="39D87EB1" w:rsidR="00A33DEE" w:rsidRDefault="00E03553"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technical and professional criteria, evidence of the written commitment provided by those entities for performing the services for which their technical and professional capacities are required must be provided</w:t>
      </w:r>
      <w:r w:rsidR="00A33DEE">
        <w:rPr>
          <w:sz w:val="22"/>
          <w:szCs w:val="22"/>
        </w:rPr>
        <w:t>.</w:t>
      </w:r>
    </w:p>
    <w:p w14:paraId="4D4C27E0" w14:textId="3E4C722F" w:rsidR="00A33DEE" w:rsidRPr="000F166B" w:rsidRDefault="00E03553"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 of the written commitment provided by those entities establishing their joint liability for the performance of the contract must be provided</w:t>
      </w:r>
      <w:r w:rsidR="00A33DEE">
        <w:rPr>
          <w:sz w:val="22"/>
          <w:szCs w:val="22"/>
        </w:rPr>
        <w:t>.</w:t>
      </w:r>
    </w:p>
    <w:p w14:paraId="7DA2AD70" w14:textId="77777777" w:rsidR="0018122F" w:rsidRPr="009772B6" w:rsidRDefault="0018122F" w:rsidP="00541D43">
      <w:pPr>
        <w:pStyle w:val="Heading1"/>
      </w:pPr>
      <w:r w:rsidRPr="009772B6">
        <w:lastRenderedPageBreak/>
        <w:t xml:space="preserve">Timetable of </w:t>
      </w:r>
      <w:r w:rsidR="00C531D8">
        <w:t>work</w:t>
      </w:r>
    </w:p>
    <w:p w14:paraId="64E4A58F"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447976EC" w14:textId="77777777" w:rsidR="00A33074" w:rsidRDefault="0018122F" w:rsidP="00A33074">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13CE128A" w14:textId="65A6A0F3" w:rsidR="00A33074" w:rsidRPr="00437B29" w:rsidRDefault="00F44728" w:rsidP="00A33074">
      <w:pPr>
        <w:pStyle w:val="ListBullet"/>
        <w:tabs>
          <w:tab w:val="clear" w:pos="283"/>
          <w:tab w:val="num" w:pos="851"/>
        </w:tabs>
        <w:spacing w:after="120"/>
        <w:ind w:left="850" w:hanging="425"/>
        <w:rPr>
          <w:sz w:val="22"/>
          <w:szCs w:val="22"/>
        </w:rPr>
      </w:pPr>
      <w:r w:rsidRPr="00A33074">
        <w:rPr>
          <w:sz w:val="22"/>
          <w:szCs w:val="22"/>
        </w:rPr>
        <w:t>The methodologies contained in the offer should include a work</w:t>
      </w:r>
      <w:r w:rsidR="005D736F" w:rsidRPr="00A33074">
        <w:rPr>
          <w:sz w:val="22"/>
          <w:szCs w:val="22"/>
        </w:rPr>
        <w:t xml:space="preserve"> </w:t>
      </w:r>
      <w:r w:rsidRPr="00A33074">
        <w:rPr>
          <w:sz w:val="22"/>
          <w:szCs w:val="22"/>
        </w:rPr>
        <w:t xml:space="preserve">plan indicating the envisaged </w:t>
      </w:r>
      <w:r w:rsidRPr="00437B29">
        <w:rPr>
          <w:sz w:val="22"/>
          <w:szCs w:val="22"/>
        </w:rPr>
        <w:t>resources to be mobilised.</w:t>
      </w:r>
    </w:p>
    <w:p w14:paraId="58CD4825" w14:textId="69503AD6" w:rsidR="00E03553" w:rsidRPr="00EC741C" w:rsidRDefault="00A33074" w:rsidP="00FA48F2">
      <w:pPr>
        <w:pStyle w:val="ListBullet"/>
        <w:tabs>
          <w:tab w:val="clear" w:pos="283"/>
          <w:tab w:val="num" w:pos="851"/>
        </w:tabs>
        <w:spacing w:after="120"/>
        <w:ind w:left="850" w:hanging="425"/>
      </w:pPr>
      <w:r w:rsidRPr="00EC741C">
        <w:rPr>
          <w:sz w:val="22"/>
          <w:szCs w:val="22"/>
        </w:rPr>
        <w:t xml:space="preserve">The expected number of working days required from each category of expert each month during the period of execution of the contract (using the Excel spreadsheet linked to the Budget breakdown). </w:t>
      </w:r>
    </w:p>
    <w:p w14:paraId="34A26526" w14:textId="77777777" w:rsidR="00EC741C" w:rsidRPr="00EC741C" w:rsidRDefault="00EC741C" w:rsidP="00EC741C">
      <w:pPr>
        <w:rPr>
          <w:lang w:eastAsia="en-US"/>
        </w:rPr>
      </w:pPr>
    </w:p>
    <w:p w14:paraId="4331E7A6" w14:textId="77777777" w:rsidR="00EC741C" w:rsidRPr="00EC741C" w:rsidRDefault="00EC741C" w:rsidP="00EC741C">
      <w:pPr>
        <w:rPr>
          <w:lang w:eastAsia="en-US"/>
        </w:rPr>
      </w:pPr>
    </w:p>
    <w:p w14:paraId="05E279AF" w14:textId="77777777" w:rsidR="00EC741C" w:rsidRPr="00EC741C" w:rsidRDefault="00EC741C" w:rsidP="00EC741C">
      <w:pPr>
        <w:rPr>
          <w:lang w:eastAsia="en-US"/>
        </w:rPr>
      </w:pPr>
    </w:p>
    <w:p w14:paraId="589DDD5C" w14:textId="77777777" w:rsidR="00EC741C" w:rsidRPr="00EC741C" w:rsidRDefault="00EC741C" w:rsidP="00EC741C">
      <w:pPr>
        <w:rPr>
          <w:lang w:eastAsia="en-US"/>
        </w:rPr>
      </w:pPr>
    </w:p>
    <w:p w14:paraId="6BCF4F79" w14:textId="77777777" w:rsidR="00EC741C" w:rsidRPr="00EC741C" w:rsidRDefault="00EC741C" w:rsidP="00EC741C">
      <w:pPr>
        <w:rPr>
          <w:lang w:eastAsia="en-US"/>
        </w:rPr>
      </w:pPr>
    </w:p>
    <w:p w14:paraId="37F0DE5E" w14:textId="77777777" w:rsidR="00EC741C" w:rsidRPr="00EC741C" w:rsidRDefault="00EC741C" w:rsidP="00EC741C">
      <w:pPr>
        <w:rPr>
          <w:lang w:eastAsia="en-US"/>
        </w:rPr>
      </w:pPr>
    </w:p>
    <w:p w14:paraId="54128CBF" w14:textId="77777777" w:rsidR="00EC741C" w:rsidRPr="00EC741C" w:rsidRDefault="00EC741C" w:rsidP="00EC741C">
      <w:pPr>
        <w:rPr>
          <w:lang w:eastAsia="en-US"/>
        </w:rPr>
      </w:pPr>
    </w:p>
    <w:p w14:paraId="4B6CA832" w14:textId="77777777" w:rsidR="00EC741C" w:rsidRDefault="00EC741C" w:rsidP="00EC741C">
      <w:pPr>
        <w:rPr>
          <w:sz w:val="22"/>
          <w:szCs w:val="22"/>
          <w:lang w:eastAsia="en-US"/>
        </w:rPr>
      </w:pPr>
    </w:p>
    <w:p w14:paraId="3F76F0EC" w14:textId="51056AA5" w:rsidR="00EC741C" w:rsidRPr="00EC741C" w:rsidRDefault="00EC741C" w:rsidP="00EC741C">
      <w:pPr>
        <w:tabs>
          <w:tab w:val="left" w:pos="3705"/>
        </w:tabs>
        <w:rPr>
          <w:lang w:eastAsia="en-US"/>
        </w:rPr>
      </w:pPr>
      <w:r>
        <w:rPr>
          <w:lang w:eastAsia="en-US"/>
        </w:rPr>
        <w:tab/>
      </w:r>
    </w:p>
    <w:sectPr w:rsidR="00EC741C" w:rsidRPr="00EC741C" w:rsidSect="00EC741C">
      <w:headerReference w:type="default" r:id="rId11"/>
      <w:footerReference w:type="default" r:id="rId12"/>
      <w:footerReference w:type="first" r:id="rId13"/>
      <w:pgSz w:w="11907" w:h="16840" w:code="9"/>
      <w:pgMar w:top="851" w:right="1134" w:bottom="992" w:left="851" w:header="720" w:footer="590" w:gutter="56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227A9" w14:textId="77777777" w:rsidR="00931944" w:rsidRDefault="00931944">
      <w:r>
        <w:separator/>
      </w:r>
    </w:p>
  </w:endnote>
  <w:endnote w:type="continuationSeparator" w:id="0">
    <w:p w14:paraId="3D2AB1B0" w14:textId="77777777" w:rsidR="00931944" w:rsidRDefault="0093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EA08" w14:textId="77777777" w:rsidR="00A37B36" w:rsidRDefault="00A37B36" w:rsidP="00AB43A7">
    <w:pPr>
      <w:pStyle w:val="Footer"/>
      <w:tabs>
        <w:tab w:val="right" w:pos="9356"/>
      </w:tabs>
      <w:spacing w:before="120"/>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D05AC1">
      <w:rPr>
        <w:rFonts w:ascii="Times New Roman" w:hAnsi="Times New Roman"/>
        <w:noProof/>
        <w:sz w:val="18"/>
        <w:szCs w:val="18"/>
      </w:rPr>
      <w:t>2</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D05AC1">
      <w:rPr>
        <w:rFonts w:ascii="Times New Roman" w:hAnsi="Times New Roman"/>
        <w:noProof/>
        <w:sz w:val="18"/>
        <w:szCs w:val="18"/>
      </w:rPr>
      <w:t>5</w:t>
    </w:r>
    <w:r w:rsidRPr="00031A94">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9BA4" w14:textId="77777777" w:rsidR="000F50E0" w:rsidRDefault="000F50E0"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D05AC1">
      <w:rPr>
        <w:rFonts w:ascii="Times New Roman" w:hAnsi="Times New Roman"/>
        <w:noProof/>
        <w:sz w:val="18"/>
        <w:szCs w:val="18"/>
      </w:rPr>
      <w:t>1</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D05AC1">
      <w:rPr>
        <w:rFonts w:ascii="Times New Roman" w:hAnsi="Times New Roman"/>
        <w:noProof/>
        <w:sz w:val="18"/>
        <w:szCs w:val="18"/>
      </w:rPr>
      <w:t>5</w:t>
    </w:r>
    <w:r w:rsidRPr="00031A94">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40CE4" w14:textId="77777777" w:rsidR="00931944" w:rsidRDefault="00931944">
      <w:r>
        <w:separator/>
      </w:r>
    </w:p>
  </w:footnote>
  <w:footnote w:type="continuationSeparator" w:id="0">
    <w:p w14:paraId="6627741A" w14:textId="77777777" w:rsidR="00931944" w:rsidRDefault="0093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2B9C" w14:textId="77777777"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1288724">
    <w:abstractNumId w:val="15"/>
  </w:num>
  <w:num w:numId="2" w16cid:durableId="600528514">
    <w:abstractNumId w:val="1"/>
  </w:num>
  <w:num w:numId="3" w16cid:durableId="146629737">
    <w:abstractNumId w:val="0"/>
  </w:num>
  <w:num w:numId="4" w16cid:durableId="987440847">
    <w:abstractNumId w:val="9"/>
  </w:num>
  <w:num w:numId="5" w16cid:durableId="352611614">
    <w:abstractNumId w:val="4"/>
  </w:num>
  <w:num w:numId="6" w16cid:durableId="1032731184">
    <w:abstractNumId w:val="8"/>
  </w:num>
  <w:num w:numId="7" w16cid:durableId="1722484898">
    <w:abstractNumId w:val="14"/>
  </w:num>
  <w:num w:numId="8" w16cid:durableId="1480655424">
    <w:abstractNumId w:val="17"/>
  </w:num>
  <w:num w:numId="9" w16cid:durableId="989140483">
    <w:abstractNumId w:val="6"/>
  </w:num>
  <w:num w:numId="10" w16cid:durableId="623461920">
    <w:abstractNumId w:val="13"/>
  </w:num>
  <w:num w:numId="11" w16cid:durableId="1617370007">
    <w:abstractNumId w:val="12"/>
  </w:num>
  <w:num w:numId="12" w16cid:durableId="2073304911">
    <w:abstractNumId w:val="10"/>
  </w:num>
  <w:num w:numId="13" w16cid:durableId="628778499">
    <w:abstractNumId w:val="11"/>
  </w:num>
  <w:num w:numId="14" w16cid:durableId="1089346141">
    <w:abstractNumId w:val="3"/>
  </w:num>
  <w:num w:numId="15" w16cid:durableId="1670403747">
    <w:abstractNumId w:val="7"/>
  </w:num>
  <w:num w:numId="16" w16cid:durableId="614138677">
    <w:abstractNumId w:val="2"/>
  </w:num>
  <w:num w:numId="17" w16cid:durableId="1832594860">
    <w:abstractNumId w:val="5"/>
  </w:num>
  <w:num w:numId="18" w16cid:durableId="76901157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7627A"/>
    <w:rsid w:val="0009571C"/>
    <w:rsid w:val="000969BB"/>
    <w:rsid w:val="000A073E"/>
    <w:rsid w:val="000B1346"/>
    <w:rsid w:val="000B3F87"/>
    <w:rsid w:val="000C5184"/>
    <w:rsid w:val="000D0705"/>
    <w:rsid w:val="000F166B"/>
    <w:rsid w:val="000F50E0"/>
    <w:rsid w:val="000F6A3C"/>
    <w:rsid w:val="00103FF9"/>
    <w:rsid w:val="00127727"/>
    <w:rsid w:val="00132167"/>
    <w:rsid w:val="0013438D"/>
    <w:rsid w:val="00137370"/>
    <w:rsid w:val="00143C3D"/>
    <w:rsid w:val="00147432"/>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63FED"/>
    <w:rsid w:val="0028460A"/>
    <w:rsid w:val="00291FB1"/>
    <w:rsid w:val="002F3934"/>
    <w:rsid w:val="00305346"/>
    <w:rsid w:val="0031688C"/>
    <w:rsid w:val="00324D63"/>
    <w:rsid w:val="00336F94"/>
    <w:rsid w:val="00344337"/>
    <w:rsid w:val="003575D1"/>
    <w:rsid w:val="00371056"/>
    <w:rsid w:val="00382CC3"/>
    <w:rsid w:val="0039614B"/>
    <w:rsid w:val="003D2BF5"/>
    <w:rsid w:val="003E7D22"/>
    <w:rsid w:val="003F1630"/>
    <w:rsid w:val="0040693B"/>
    <w:rsid w:val="00416072"/>
    <w:rsid w:val="00437B29"/>
    <w:rsid w:val="00451A17"/>
    <w:rsid w:val="00457B66"/>
    <w:rsid w:val="0048536B"/>
    <w:rsid w:val="004A1A16"/>
    <w:rsid w:val="004E1B4E"/>
    <w:rsid w:val="004E7C0E"/>
    <w:rsid w:val="005155D9"/>
    <w:rsid w:val="005241C2"/>
    <w:rsid w:val="00541D43"/>
    <w:rsid w:val="005613AF"/>
    <w:rsid w:val="00563D92"/>
    <w:rsid w:val="00580B60"/>
    <w:rsid w:val="005856B8"/>
    <w:rsid w:val="005D0979"/>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20465"/>
    <w:rsid w:val="00744195"/>
    <w:rsid w:val="00767402"/>
    <w:rsid w:val="00774225"/>
    <w:rsid w:val="007747B8"/>
    <w:rsid w:val="0077498F"/>
    <w:rsid w:val="00793804"/>
    <w:rsid w:val="00797E79"/>
    <w:rsid w:val="007B1C78"/>
    <w:rsid w:val="007B4BC7"/>
    <w:rsid w:val="008001EA"/>
    <w:rsid w:val="008068DE"/>
    <w:rsid w:val="00822909"/>
    <w:rsid w:val="00837E31"/>
    <w:rsid w:val="008416DC"/>
    <w:rsid w:val="00850A26"/>
    <w:rsid w:val="00857286"/>
    <w:rsid w:val="008576D6"/>
    <w:rsid w:val="00861A3C"/>
    <w:rsid w:val="008658C3"/>
    <w:rsid w:val="00866543"/>
    <w:rsid w:val="00871E7A"/>
    <w:rsid w:val="00883881"/>
    <w:rsid w:val="008842BE"/>
    <w:rsid w:val="00895761"/>
    <w:rsid w:val="008A22EF"/>
    <w:rsid w:val="008C1451"/>
    <w:rsid w:val="008D5F8C"/>
    <w:rsid w:val="008F311D"/>
    <w:rsid w:val="00921CBD"/>
    <w:rsid w:val="009249A4"/>
    <w:rsid w:val="009264E2"/>
    <w:rsid w:val="00930BE9"/>
    <w:rsid w:val="00931944"/>
    <w:rsid w:val="009540A9"/>
    <w:rsid w:val="009772B6"/>
    <w:rsid w:val="009A47E4"/>
    <w:rsid w:val="009D1325"/>
    <w:rsid w:val="009F7790"/>
    <w:rsid w:val="00A01C8C"/>
    <w:rsid w:val="00A24090"/>
    <w:rsid w:val="00A24650"/>
    <w:rsid w:val="00A31C18"/>
    <w:rsid w:val="00A33074"/>
    <w:rsid w:val="00A33DEE"/>
    <w:rsid w:val="00A37B36"/>
    <w:rsid w:val="00A55EA1"/>
    <w:rsid w:val="00A65BD6"/>
    <w:rsid w:val="00A71CE8"/>
    <w:rsid w:val="00A94A6A"/>
    <w:rsid w:val="00AA7054"/>
    <w:rsid w:val="00AB43A7"/>
    <w:rsid w:val="00AC430A"/>
    <w:rsid w:val="00AD0410"/>
    <w:rsid w:val="00AD1ECC"/>
    <w:rsid w:val="00AD71C3"/>
    <w:rsid w:val="00AE7BEF"/>
    <w:rsid w:val="00AF7C61"/>
    <w:rsid w:val="00B01B67"/>
    <w:rsid w:val="00B36EE0"/>
    <w:rsid w:val="00B629BC"/>
    <w:rsid w:val="00BB6C49"/>
    <w:rsid w:val="00BF5D08"/>
    <w:rsid w:val="00BF5F64"/>
    <w:rsid w:val="00C17711"/>
    <w:rsid w:val="00C531D8"/>
    <w:rsid w:val="00C856FB"/>
    <w:rsid w:val="00C94E6A"/>
    <w:rsid w:val="00C962F9"/>
    <w:rsid w:val="00CA416D"/>
    <w:rsid w:val="00CE24D4"/>
    <w:rsid w:val="00CE4DEE"/>
    <w:rsid w:val="00CF0C08"/>
    <w:rsid w:val="00D030F6"/>
    <w:rsid w:val="00D05AC1"/>
    <w:rsid w:val="00D268EA"/>
    <w:rsid w:val="00D407D1"/>
    <w:rsid w:val="00D42A2E"/>
    <w:rsid w:val="00D5088F"/>
    <w:rsid w:val="00D53F22"/>
    <w:rsid w:val="00D864C4"/>
    <w:rsid w:val="00D868F0"/>
    <w:rsid w:val="00DF29BB"/>
    <w:rsid w:val="00E03553"/>
    <w:rsid w:val="00E113D8"/>
    <w:rsid w:val="00E148AF"/>
    <w:rsid w:val="00E93650"/>
    <w:rsid w:val="00EC359C"/>
    <w:rsid w:val="00EC741C"/>
    <w:rsid w:val="00ED0F2A"/>
    <w:rsid w:val="00EF4535"/>
    <w:rsid w:val="00F16E45"/>
    <w:rsid w:val="00F2545F"/>
    <w:rsid w:val="00F41B25"/>
    <w:rsid w:val="00F44728"/>
    <w:rsid w:val="00F5480A"/>
    <w:rsid w:val="00F66825"/>
    <w:rsid w:val="00F959F8"/>
    <w:rsid w:val="00F9763E"/>
    <w:rsid w:val="00FA6BE5"/>
    <w:rsid w:val="00FA7D32"/>
    <w:rsid w:val="00FC5929"/>
    <w:rsid w:val="00FC6F00"/>
    <w:rsid w:val="00FC7C3A"/>
    <w:rsid w:val="00FD1652"/>
    <w:rsid w:val="00FD28B4"/>
    <w:rsid w:val="00FE76BC"/>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4F305"/>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89502">
      <w:bodyDiv w:val="1"/>
      <w:marLeft w:val="0"/>
      <w:marRight w:val="0"/>
      <w:marTop w:val="0"/>
      <w:marBottom w:val="0"/>
      <w:divBdr>
        <w:top w:val="none" w:sz="0" w:space="0" w:color="auto"/>
        <w:left w:val="none" w:sz="0" w:space="0" w:color="auto"/>
        <w:bottom w:val="none" w:sz="0" w:space="0" w:color="auto"/>
        <w:right w:val="none" w:sz="0" w:space="0" w:color="auto"/>
      </w:divBdr>
    </w:div>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2003729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CEFTA-1539215872-36581</_dlc_DocId>
    <_dlc_DocIdUrl xmlns="3d0e9bec-328b-440d-a0ac-6eafcfe39886">
      <Url>https://cefta.sharepoint.com/docs/_layouts/15/DocIdRedir.aspx?ID=CEFTA-1539215872-36581</Url>
      <Description>CEFTA-1539215872-36581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68" ma:contentTypeDescription="Create a new document." ma:contentTypeScope="" ma:versionID="1e28b98acead97a335eab674c279a4c9">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4c4620a0a240a21d57a79012d0fb4792"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CE643C-6A2B-4CA9-BE5E-A6ED45BF8264}">
  <ds:schemaRefs>
    <ds:schemaRef ds:uri="http://schemas.microsoft.com/sharepoint/v3/contenttype/forms"/>
  </ds:schemaRefs>
</ds:datastoreItem>
</file>

<file path=customXml/itemProps2.xml><?xml version="1.0" encoding="utf-8"?>
<ds:datastoreItem xmlns:ds="http://schemas.openxmlformats.org/officeDocument/2006/customXml" ds:itemID="{57D9EE23-022D-43C3-9C2F-83ECAF641D39}">
  <ds:schemaRefs>
    <ds:schemaRef ds:uri="http://schemas.microsoft.com/office/2006/metadata/properties"/>
    <ds:schemaRef ds:uri="http://schemas.microsoft.com/office/infopath/2007/PartnerControls"/>
    <ds:schemaRef ds:uri="3d0e9bec-328b-440d-a0ac-6eafcfe39886"/>
  </ds:schemaRefs>
</ds:datastoreItem>
</file>

<file path=customXml/itemProps3.xml><?xml version="1.0" encoding="utf-8"?>
<ds:datastoreItem xmlns:ds="http://schemas.openxmlformats.org/officeDocument/2006/customXml" ds:itemID="{53BB0A30-9011-41F8-BBA5-76E97B36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52F9B-F46E-49A2-970D-5936DD13B5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Template>
  <TotalTime>51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Ardita Istrefi Iljazi</cp:lastModifiedBy>
  <cp:revision>16</cp:revision>
  <cp:lastPrinted>2024-11-12T14:31:00Z</cp:lastPrinted>
  <dcterms:created xsi:type="dcterms:W3CDTF">2021-02-16T10:56:00Z</dcterms:created>
  <dcterms:modified xsi:type="dcterms:W3CDTF">2024-11-12T15:08:00Z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ContentTypeId">
    <vt:lpwstr>0x0101007CFFAD60AC50814498AF701E942EBECE</vt:lpwstr>
  </property>
  <property fmtid="{D5CDD505-2E9C-101B-9397-08002B2CF9AE}" pid="10" name="_dlc_DocIdItemGuid">
    <vt:lpwstr>a1adb053-e3ea-4a78-85fa-b6e96aa1e372</vt:lpwstr>
  </property>
</Properties>
</file>